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D" w:rsidRPr="00721C0D" w:rsidRDefault="00721C0D" w:rsidP="00721C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Реквізити депозитного рахунку Г</w:t>
      </w:r>
      <w:r w:rsidRPr="00721C0D">
        <w:rPr>
          <w:b/>
          <w:sz w:val="44"/>
          <w:szCs w:val="44"/>
        </w:rPr>
        <w:t>осподарського суду Черкаської області</w:t>
      </w:r>
    </w:p>
    <w:p w:rsidR="00721C0D" w:rsidRPr="00721C0D" w:rsidRDefault="00721C0D" w:rsidP="00721C0D">
      <w:pPr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503"/>
        <w:gridCol w:w="10851"/>
      </w:tblGrid>
      <w:tr w:rsidR="00721C0D" w:rsidRPr="00721C0D" w:rsidTr="00721C0D">
        <w:tc>
          <w:tcPr>
            <w:tcW w:w="4503" w:type="dxa"/>
            <w:vAlign w:val="center"/>
          </w:tcPr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  <w:r w:rsidRPr="00721C0D">
              <w:rPr>
                <w:b/>
                <w:sz w:val="36"/>
                <w:szCs w:val="36"/>
              </w:rPr>
              <w:t>Одержувач коштів</w:t>
            </w:r>
          </w:p>
          <w:p w:rsidR="00721C0D" w:rsidRP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51" w:type="dxa"/>
            <w:vAlign w:val="center"/>
          </w:tcPr>
          <w:p w:rsidR="00721C0D" w:rsidRPr="00721C0D" w:rsidRDefault="00721C0D" w:rsidP="00721C0D">
            <w:pPr>
              <w:jc w:val="center"/>
              <w:rPr>
                <w:sz w:val="36"/>
                <w:szCs w:val="36"/>
              </w:rPr>
            </w:pPr>
            <w:r w:rsidRPr="00721C0D">
              <w:rPr>
                <w:sz w:val="36"/>
                <w:szCs w:val="36"/>
              </w:rPr>
              <w:t>Господарський суд Черкаської області</w:t>
            </w:r>
          </w:p>
        </w:tc>
      </w:tr>
      <w:tr w:rsidR="00721C0D" w:rsidRPr="00721C0D" w:rsidTr="00721C0D">
        <w:tc>
          <w:tcPr>
            <w:tcW w:w="4503" w:type="dxa"/>
            <w:vAlign w:val="center"/>
          </w:tcPr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  <w:r w:rsidRPr="00721C0D">
              <w:rPr>
                <w:b/>
                <w:sz w:val="36"/>
                <w:szCs w:val="36"/>
              </w:rPr>
              <w:t>Код ЄДРПОУ</w:t>
            </w:r>
          </w:p>
          <w:p w:rsidR="00721C0D" w:rsidRP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51" w:type="dxa"/>
            <w:vAlign w:val="center"/>
          </w:tcPr>
          <w:p w:rsidR="00721C0D" w:rsidRP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  <w:r w:rsidRPr="00721C0D">
              <w:rPr>
                <w:b/>
                <w:sz w:val="36"/>
                <w:szCs w:val="36"/>
              </w:rPr>
              <w:t>0 3 5 0 0 0 5 1</w:t>
            </w:r>
          </w:p>
        </w:tc>
      </w:tr>
      <w:tr w:rsidR="00721C0D" w:rsidRPr="00721C0D" w:rsidTr="00721C0D">
        <w:tc>
          <w:tcPr>
            <w:tcW w:w="4503" w:type="dxa"/>
            <w:vAlign w:val="center"/>
          </w:tcPr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  <w:r w:rsidRPr="00721C0D">
              <w:rPr>
                <w:b/>
                <w:sz w:val="36"/>
                <w:szCs w:val="36"/>
              </w:rPr>
              <w:t>Реєстраційний рахунок</w:t>
            </w:r>
          </w:p>
          <w:p w:rsidR="00721C0D" w:rsidRP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51" w:type="dxa"/>
            <w:vAlign w:val="center"/>
          </w:tcPr>
          <w:p w:rsidR="00721C0D" w:rsidRPr="00721C0D" w:rsidRDefault="000E13C1" w:rsidP="00721C0D">
            <w:pPr>
              <w:jc w:val="center"/>
              <w:rPr>
                <w:sz w:val="36"/>
                <w:szCs w:val="36"/>
              </w:rPr>
            </w:pPr>
            <w:r w:rsidRPr="000E13C1">
              <w:rPr>
                <w:b/>
                <w:sz w:val="36"/>
                <w:szCs w:val="36"/>
                <w:lang w:val="en-US"/>
              </w:rPr>
              <w:t>UA 668 201 720 355 259 002 000 003 675</w:t>
            </w:r>
            <w:r w:rsidR="00721C0D" w:rsidRPr="00721C0D">
              <w:rPr>
                <w:sz w:val="36"/>
                <w:szCs w:val="36"/>
              </w:rPr>
              <w:t xml:space="preserve"> (депозитний)</w:t>
            </w:r>
          </w:p>
        </w:tc>
      </w:tr>
      <w:tr w:rsidR="00721C0D" w:rsidRPr="00721C0D" w:rsidTr="00721C0D">
        <w:tc>
          <w:tcPr>
            <w:tcW w:w="4503" w:type="dxa"/>
            <w:vAlign w:val="center"/>
          </w:tcPr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  <w:p w:rsid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  <w:r w:rsidRPr="00721C0D">
              <w:rPr>
                <w:b/>
                <w:sz w:val="36"/>
                <w:szCs w:val="36"/>
              </w:rPr>
              <w:t>Установа банку</w:t>
            </w:r>
          </w:p>
          <w:p w:rsidR="00721C0D" w:rsidRPr="00721C0D" w:rsidRDefault="00721C0D" w:rsidP="00721C0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51" w:type="dxa"/>
            <w:vAlign w:val="center"/>
          </w:tcPr>
          <w:p w:rsidR="00721C0D" w:rsidRPr="00721C0D" w:rsidRDefault="00721C0D" w:rsidP="00721C0D">
            <w:pPr>
              <w:jc w:val="center"/>
              <w:rPr>
                <w:sz w:val="36"/>
                <w:szCs w:val="36"/>
              </w:rPr>
            </w:pPr>
            <w:r w:rsidRPr="00721C0D">
              <w:rPr>
                <w:sz w:val="36"/>
                <w:szCs w:val="36"/>
              </w:rPr>
              <w:t>Державна казначейська служба України (ДКСУ) у місті Києві</w:t>
            </w:r>
          </w:p>
        </w:tc>
      </w:tr>
    </w:tbl>
    <w:p w:rsidR="00721C0D" w:rsidRPr="00721C0D" w:rsidRDefault="00721C0D" w:rsidP="00721C0D">
      <w:pPr>
        <w:rPr>
          <w:sz w:val="36"/>
          <w:szCs w:val="36"/>
        </w:rPr>
      </w:pPr>
    </w:p>
    <w:p w:rsidR="00AB1EE1" w:rsidRPr="00721C0D" w:rsidRDefault="00721C0D" w:rsidP="00721C0D">
      <w:pPr>
        <w:ind w:firstLine="708"/>
        <w:rPr>
          <w:sz w:val="36"/>
          <w:szCs w:val="36"/>
        </w:rPr>
      </w:pPr>
      <w:r w:rsidRPr="00721C0D">
        <w:rPr>
          <w:sz w:val="36"/>
          <w:szCs w:val="36"/>
        </w:rPr>
        <w:t>У графі «Призначення платежу» необхідно вказати такі відомості: конкретні пункт, частину, статтю ГПК України, згідно з якою вносяться кошти; дата ухвали суду та номер справи (за наявності); який вид відшкодування забезпечується внесеними коштами; за позовом якої особи до якої особи</w:t>
      </w:r>
    </w:p>
    <w:sectPr w:rsidR="00AB1EE1" w:rsidRPr="00721C0D" w:rsidSect="00721C0D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721C0D"/>
    <w:rsid w:val="000E13C1"/>
    <w:rsid w:val="003D261B"/>
    <w:rsid w:val="00721C0D"/>
    <w:rsid w:val="009B4861"/>
    <w:rsid w:val="00AB1EE1"/>
    <w:rsid w:val="00DC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83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</Characters>
  <Application>Microsoft Office Word</Application>
  <DocSecurity>0</DocSecurity>
  <Lines>1</Lines>
  <Paragraphs>1</Paragraphs>
  <ScaleCrop>false</ScaleCrop>
  <Company>Grizli777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Агапов</dc:creator>
  <cp:lastModifiedBy>Агапов</cp:lastModifiedBy>
  <cp:revision>2</cp:revision>
  <cp:lastPrinted>2019-09-20T11:41:00Z</cp:lastPrinted>
  <dcterms:created xsi:type="dcterms:W3CDTF">2019-12-27T09:16:00Z</dcterms:created>
  <dcterms:modified xsi:type="dcterms:W3CDTF">2019-12-27T09:16:00Z</dcterms:modified>
</cp:coreProperties>
</file>