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76B4">
      <w:pPr>
        <w:pStyle w:val="ps4"/>
      </w:pPr>
    </w:p>
    <w:p w:rsidR="00000000" w:rsidRDefault="00DE76B4">
      <w:pPr>
        <w:pStyle w:val="ps2"/>
      </w:pPr>
      <w:r>
        <w:rPr>
          <w:b/>
          <w:bCs/>
        </w:rPr>
        <w:t>ГОСПОДАРСЬКИЙ СУД ЧЕРКАСЬКОЇ ОБ</w:t>
      </w:r>
      <w:r>
        <w:rPr>
          <w:b/>
          <w:bCs/>
        </w:rPr>
        <w:t>ЛАСТІ</w:t>
      </w:r>
    </w:p>
    <w:p w:rsidR="00000000" w:rsidRDefault="00DE76B4">
      <w:pPr>
        <w:pStyle w:val="ps2"/>
      </w:pPr>
      <w:r>
        <w:rPr>
          <w:u w:val="single"/>
        </w:rPr>
        <w:t>18005, м. Черкаси, бульвар Шевченка, 307, тел. канцелярії (0472) 31-21-49, inbox@ck.arbitr.gov.ua</w:t>
      </w:r>
    </w:p>
    <w:p w:rsidR="00000000" w:rsidRDefault="00DE76B4">
      <w:pPr>
        <w:pStyle w:val="ps1"/>
      </w:pPr>
      <w:r>
        <w:rPr>
          <w:b/>
          <w:bCs/>
        </w:rPr>
        <w:t>УХВАЛА         </w:t>
      </w:r>
    </w:p>
    <w:p w:rsidR="00000000" w:rsidRDefault="00DE76B4">
      <w:pPr>
        <w:rPr>
          <w:rFonts w:eastAsia="Times New Roman"/>
        </w:rPr>
      </w:pPr>
    </w:p>
    <w:p w:rsidR="00000000" w:rsidRDefault="00DE76B4">
      <w:pPr>
        <w:pStyle w:val="ps0"/>
      </w:pPr>
      <w:r>
        <w:t>25 серпня 2022 року                                 м. Черкаси                    Справа № 925/1749/21</w:t>
      </w:r>
    </w:p>
    <w:p w:rsidR="00000000" w:rsidRDefault="00DE76B4">
      <w:pPr>
        <w:rPr>
          <w:rFonts w:eastAsia="Times New Roman"/>
        </w:rPr>
      </w:pPr>
    </w:p>
    <w:p w:rsidR="00000000" w:rsidRDefault="00DE76B4">
      <w:pPr>
        <w:pStyle w:val="ps0"/>
      </w:pPr>
      <w:r>
        <w:t>Господарський суд Черкаської</w:t>
      </w:r>
      <w:r>
        <w:t xml:space="preserve"> області у складі судді Зарічанської З.В.,</w:t>
      </w:r>
    </w:p>
    <w:p w:rsidR="00000000" w:rsidRDefault="00DE76B4">
      <w:pPr>
        <w:pStyle w:val="ps0"/>
      </w:pPr>
      <w:r>
        <w:t>в порядку статей 120, 121 Господарського процесуального кодексу України</w:t>
      </w:r>
    </w:p>
    <w:p w:rsidR="00000000" w:rsidRDefault="00DE76B4">
      <w:pPr>
        <w:pStyle w:val="ps0"/>
      </w:pPr>
      <w:r>
        <w:t>повідомляє відповідача - Благодійну організацію "Фонд збереження рідної природи",</w:t>
      </w:r>
    </w:p>
    <w:p w:rsidR="00000000" w:rsidRDefault="00DE76B4">
      <w:pPr>
        <w:pStyle w:val="ps0"/>
      </w:pPr>
      <w:r>
        <w:t>третіх осіб, які не заявляють самостійних вимог щодо предме</w:t>
      </w:r>
      <w:r>
        <w:t>ту спору на стороні відповідача:</w:t>
      </w:r>
    </w:p>
    <w:p w:rsidR="00000000" w:rsidRDefault="00DE76B4">
      <w:pPr>
        <w:pStyle w:val="ps0"/>
      </w:pPr>
      <w:r>
        <w:t>- Державного реєстратора Виконавчого комітету Смілянської міської ради Черкаської області Миколенка Тараса Олександровича,</w:t>
      </w:r>
    </w:p>
    <w:p w:rsidR="00000000" w:rsidRDefault="00DE76B4">
      <w:pPr>
        <w:pStyle w:val="ps0"/>
      </w:pPr>
      <w:r>
        <w:t>- Приватне підприємство "Укртрансброкер"</w:t>
      </w:r>
    </w:p>
    <w:p w:rsidR="00000000" w:rsidRDefault="00DE76B4">
      <w:pPr>
        <w:pStyle w:val="ps0"/>
      </w:pPr>
      <w:r>
        <w:t>у справі №925/1749/21</w:t>
      </w:r>
    </w:p>
    <w:p w:rsidR="00000000" w:rsidRDefault="00DE76B4">
      <w:pPr>
        <w:pStyle w:val="ps0"/>
      </w:pPr>
      <w:r>
        <w:t>за позовом Українського товариства ох</w:t>
      </w:r>
      <w:r>
        <w:t>орони природи,</w:t>
      </w:r>
    </w:p>
    <w:p w:rsidR="00000000" w:rsidRDefault="00DE76B4">
      <w:pPr>
        <w:pStyle w:val="ps0"/>
      </w:pPr>
      <w:r>
        <w:t>до Благодійної організації "Фонд збереження рідної природи",</w:t>
      </w:r>
    </w:p>
    <w:p w:rsidR="00000000" w:rsidRDefault="00DE76B4">
      <w:pPr>
        <w:pStyle w:val="ps0"/>
      </w:pPr>
      <w:r>
        <w:t>за участю третьої особи, яка не заявляє самостійних вимог на предмет спору на стороні позивача - Черкаської обласної організації Українського товариства охорони природи,</w:t>
      </w:r>
    </w:p>
    <w:p w:rsidR="00000000" w:rsidRDefault="00DE76B4">
      <w:pPr>
        <w:pStyle w:val="ps0"/>
      </w:pPr>
      <w:r>
        <w:t xml:space="preserve">за участю </w:t>
      </w:r>
      <w:r>
        <w:t>третіх осіб, які не заявляють самостійних вимог щодо предмету спору на стороні відповідача:</w:t>
      </w:r>
    </w:p>
    <w:p w:rsidR="00000000" w:rsidRDefault="00DE76B4">
      <w:pPr>
        <w:pStyle w:val="ps0"/>
      </w:pPr>
      <w:r>
        <w:t>- Державного реєстратора Виконавчого комітету Смілянської міської ради Черкаської області Миколенка Тараса Олександровича,</w:t>
      </w:r>
    </w:p>
    <w:p w:rsidR="00000000" w:rsidRDefault="00DE76B4">
      <w:pPr>
        <w:pStyle w:val="ps0"/>
      </w:pPr>
      <w:r>
        <w:t>- Приватного підприємства "Укртрансброкер</w:t>
      </w:r>
      <w:r>
        <w:t>"</w:t>
      </w:r>
    </w:p>
    <w:p w:rsidR="00000000" w:rsidRDefault="00DE76B4">
      <w:pPr>
        <w:pStyle w:val="ps0"/>
      </w:pPr>
      <w:r>
        <w:t>про визнання протиправним та скасування рішення державного реєстратора.</w:t>
      </w:r>
    </w:p>
    <w:p w:rsidR="00000000" w:rsidRDefault="00DE76B4">
      <w:pPr>
        <w:rPr>
          <w:rFonts w:eastAsia="Times New Roman"/>
        </w:rPr>
      </w:pPr>
    </w:p>
    <w:p w:rsidR="00000000" w:rsidRDefault="00DE76B4">
      <w:pPr>
        <w:pStyle w:val="ps0"/>
      </w:pPr>
      <w:r>
        <w:t>протокольною ухвалою від 25.08.2022, на підставі ст. 216 Господарського процесуального кодексу України, оголошено перерву у судовому засіданні</w:t>
      </w:r>
    </w:p>
    <w:p w:rsidR="00000000" w:rsidRDefault="00DE76B4">
      <w:pPr>
        <w:rPr>
          <w:rFonts w:eastAsia="Times New Roman"/>
        </w:rPr>
      </w:pPr>
    </w:p>
    <w:p w:rsidR="00000000" w:rsidRDefault="00DE76B4">
      <w:pPr>
        <w:pStyle w:val="ps0"/>
      </w:pPr>
      <w:r>
        <w:lastRenderedPageBreak/>
        <w:t>до 05.09.2022 о 14:30 год.</w:t>
      </w:r>
    </w:p>
    <w:p w:rsidR="00000000" w:rsidRDefault="00DE76B4">
      <w:pPr>
        <w:rPr>
          <w:rFonts w:eastAsia="Times New Roman"/>
        </w:rPr>
      </w:pPr>
    </w:p>
    <w:p w:rsidR="00000000" w:rsidRDefault="00DE76B4">
      <w:pPr>
        <w:pStyle w:val="ps0"/>
      </w:pPr>
      <w:r>
        <w:t>Засіда</w:t>
      </w:r>
      <w:r>
        <w:t>ння відбудеться у приміщенні Господарського суду Черкаської області за адресою: 18005, м. Черкаси, бульвар Шевченка, 307, в залі суд. засідань № 3.</w:t>
      </w:r>
    </w:p>
    <w:p w:rsidR="00000000" w:rsidRDefault="00DE76B4">
      <w:pPr>
        <w:pStyle w:val="ps0"/>
      </w:pPr>
      <w:r>
        <w:t>Копії ухвали направити Благодійній організації "Фонд збереження рідної природи" (вул. Верхня Горова, 1/1, оф</w:t>
      </w:r>
      <w:r>
        <w:t xml:space="preserve">. 23, м. Черкаси, 18002), Державному реєстратору Виконавчого комітету Смілянської міської ради Черкаської області Миколенку Тарасу Олександровичу (вул. Незалежності, буд. 37, м. Сміла, Черкаська обл., 20701), Приватному підприємству "Укртрансброкер" (вул. </w:t>
      </w:r>
      <w:r>
        <w:t>Декабристів, 6, каб. 307, м. Кропивницький, 25006)</w:t>
      </w:r>
    </w:p>
    <w:p w:rsidR="00000000" w:rsidRDefault="00DE76B4">
      <w:pPr>
        <w:rPr>
          <w:rFonts w:eastAsia="Times New Roman"/>
        </w:rPr>
      </w:pPr>
    </w:p>
    <w:p w:rsidR="00000000" w:rsidRDefault="00DE76B4">
      <w:pPr>
        <w:pStyle w:val="ps0"/>
      </w:pPr>
      <w:r>
        <w:t xml:space="preserve">Суддя                                                                                                  З.В. Зарічанська </w:t>
      </w:r>
    </w:p>
    <w:p w:rsidR="00000000" w:rsidRDefault="00DE76B4">
      <w:pPr>
        <w:rPr>
          <w:rFonts w:eastAsia="Times New Roman"/>
        </w:rPr>
      </w:pPr>
    </w:p>
    <w:p w:rsidR="00000000" w:rsidRDefault="00DE76B4">
      <w:pPr>
        <w:pStyle w:val="ps0"/>
      </w:pPr>
      <w:r>
        <w:t> </w:t>
      </w:r>
    </w:p>
    <w:p w:rsidR="00000000" w:rsidRDefault="00DE76B4">
      <w:pPr>
        <w:rPr>
          <w:rFonts w:eastAsia="Times New Roman"/>
        </w:rPr>
      </w:pP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307EF2"/>
    <w:rsid w:val="00307EF2"/>
    <w:rsid w:val="00DE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ps4">
    <w:name w:val="ps4"/>
    <w:basedOn w:val="a"/>
    <w:pPr>
      <w:spacing w:before="100" w:beforeAutospacing="1" w:after="100" w:afterAutospacing="1"/>
      <w:jc w:val="center"/>
    </w:pPr>
  </w:style>
  <w:style w:type="paragraph" w:customStyle="1" w:styleId="ps2">
    <w:name w:val="ps2"/>
    <w:basedOn w:val="a"/>
    <w:pPr>
      <w:spacing w:before="100" w:beforeAutospacing="1" w:after="100" w:afterAutospacing="1"/>
      <w:jc w:val="center"/>
    </w:pPr>
  </w:style>
  <w:style w:type="paragraph" w:customStyle="1" w:styleId="ps1">
    <w:name w:val="ps1"/>
    <w:basedOn w:val="a"/>
    <w:pPr>
      <w:spacing w:before="100" w:beforeAutospacing="1" w:after="100" w:afterAutospacing="1"/>
      <w:jc w:val="center"/>
    </w:pPr>
  </w:style>
  <w:style w:type="paragraph" w:customStyle="1" w:styleId="ps0">
    <w:name w:val="ps0"/>
    <w:basedOn w:val="a"/>
    <w:pPr>
      <w:spacing w:before="100" w:beforeAutospacing="1" w:after="100" w:afterAutospacing="1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E7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6B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1993</Characters>
  <Application>Microsoft Office Word</Application>
  <DocSecurity>0</DocSecurity>
  <Lines>16</Lines>
  <Paragraphs>4</Paragraphs>
  <ScaleCrop>false</ScaleCrop>
  <Company>Grizli777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925/1749/21</dc:title>
  <dc:creator>Агапов</dc:creator>
  <cp:lastModifiedBy>Агапов</cp:lastModifiedBy>
  <cp:revision>2</cp:revision>
  <dcterms:created xsi:type="dcterms:W3CDTF">2022-08-25T13:06:00Z</dcterms:created>
  <dcterms:modified xsi:type="dcterms:W3CDTF">2022-08-25T13:06:00Z</dcterms:modified>
</cp:coreProperties>
</file>